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8A51" w14:textId="77777777" w:rsidR="00706374" w:rsidRDefault="004C37BC" w:rsidP="00706374">
      <w:pPr>
        <w:shd w:val="clear" w:color="auto" w:fill="FFC000" w:themeFill="accent4"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36"/>
          <w:szCs w:val="36"/>
        </w:rPr>
      </w:pPr>
      <w:r w:rsidRPr="00706374">
        <w:rPr>
          <w:rFonts w:ascii="Arial" w:hAnsi="Arial" w:cs="Arial"/>
          <w:b/>
          <w:bCs/>
          <w:sz w:val="36"/>
          <w:szCs w:val="36"/>
        </w:rPr>
        <w:t xml:space="preserve">AUTODIAGNÓSTICO DE RESPONSABILIDAD SOCIAL </w:t>
      </w:r>
    </w:p>
    <w:p w14:paraId="409CE9C8" w14:textId="0BD93875" w:rsidR="004C37BC" w:rsidRPr="00706374" w:rsidRDefault="004C37BC" w:rsidP="00706374">
      <w:pPr>
        <w:shd w:val="clear" w:color="auto" w:fill="FFC000" w:themeFill="accent4"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36"/>
          <w:szCs w:val="36"/>
        </w:rPr>
      </w:pPr>
      <w:r w:rsidRPr="00706374">
        <w:rPr>
          <w:rFonts w:ascii="Arial" w:hAnsi="Arial" w:cs="Arial"/>
          <w:b/>
          <w:bCs/>
          <w:sz w:val="36"/>
          <w:szCs w:val="36"/>
        </w:rPr>
        <w:t>EN UNA ORGANIZACIÓN</w:t>
      </w:r>
    </w:p>
    <w:p w14:paraId="1FA1B00E" w14:textId="77777777" w:rsidR="00706374" w:rsidRDefault="00706374" w:rsidP="0070637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5E770A42" w14:textId="64620689" w:rsidR="004C37BC" w:rsidRPr="004C37BC" w:rsidRDefault="004C37BC" w:rsidP="0070637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El presente cuestionario es un test que ayuda a visibilizar el grado en que una organización está vinculada a la responsabilidad social.</w:t>
      </w:r>
    </w:p>
    <w:p w14:paraId="303BEFA2" w14:textId="10600266" w:rsidR="004C37BC" w:rsidRPr="004C37BC" w:rsidRDefault="004C37BC" w:rsidP="0070637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Para cada pregunta seleccione solo una respuesta, la que más se apegue a la realidad de la organización que representa. </w:t>
      </w:r>
      <w:r w:rsidRPr="007063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No hay respuestas correctas o incorrectas</w:t>
      </w:r>
      <w:r w:rsidRPr="004C37BC">
        <w:rPr>
          <w:rFonts w:ascii="Arial" w:hAnsi="Arial" w:cs="Arial"/>
          <w:sz w:val="24"/>
          <w:szCs w:val="24"/>
        </w:rPr>
        <w:t xml:space="preserve">. Asimismo, la evaluación cuantitativa, representa el potencial de la organización en cuanto a responsabilidad social y le permite reflexionar al respecto, en términos de valorar la conveniencia y pertinencia de documentar, implementar y mantener en mejora continua un programa de responsabilidad social. </w:t>
      </w:r>
    </w:p>
    <w:p w14:paraId="17A925E4" w14:textId="77777777" w:rsidR="004C37BC" w:rsidRPr="004C37BC" w:rsidRDefault="004C37BC" w:rsidP="00706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BA6E01" w14:textId="12BF50FE" w:rsidR="00257175" w:rsidRPr="00706374" w:rsidRDefault="00257175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t>La organización en su declaratoria de Misión, Visión, Valores, Principios, Propósito</w:t>
      </w:r>
      <w:r w:rsidR="00136207" w:rsidRPr="00706374">
        <w:rPr>
          <w:rFonts w:ascii="Arial" w:hAnsi="Arial" w:cs="Arial"/>
          <w:b/>
          <w:bCs/>
          <w:sz w:val="24"/>
          <w:szCs w:val="24"/>
        </w:rPr>
        <w:t xml:space="preserve"> (filosofía)</w:t>
      </w:r>
    </w:p>
    <w:p w14:paraId="16345C5F" w14:textId="53AA72BE" w:rsidR="00257175" w:rsidRPr="004C37BC" w:rsidRDefault="00257175" w:rsidP="00706374">
      <w:pPr>
        <w:pStyle w:val="Prrafodelista"/>
        <w:numPr>
          <w:ilvl w:val="0"/>
          <w:numId w:val="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Tiene intenciones de responsabilidad social</w:t>
      </w:r>
    </w:p>
    <w:p w14:paraId="31658FEE" w14:textId="73EC067C" w:rsidR="00257175" w:rsidRPr="004C37BC" w:rsidRDefault="00257175" w:rsidP="00706374">
      <w:pPr>
        <w:pStyle w:val="Prrafodelista"/>
        <w:numPr>
          <w:ilvl w:val="0"/>
          <w:numId w:val="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Tiene declarado un enfoque de responsabilidad social</w:t>
      </w:r>
    </w:p>
    <w:p w14:paraId="6569349D" w14:textId="5DEAF4ED" w:rsidR="00257175" w:rsidRPr="004C37BC" w:rsidRDefault="00257175" w:rsidP="00706374">
      <w:pPr>
        <w:pStyle w:val="Prrafodelista"/>
        <w:numPr>
          <w:ilvl w:val="0"/>
          <w:numId w:val="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No tiene intenciones de responsabilidad social</w:t>
      </w:r>
    </w:p>
    <w:p w14:paraId="2B7B2807" w14:textId="77777777" w:rsidR="004C37BC" w:rsidRPr="004C37BC" w:rsidRDefault="004C37BC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978715A" w14:textId="77D11763" w:rsidR="00136207" w:rsidRPr="00706374" w:rsidRDefault="00136207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t>Sobre sus grupos de interés, la organización</w:t>
      </w:r>
    </w:p>
    <w:p w14:paraId="38470BFA" w14:textId="5BF369EF" w:rsidR="00136207" w:rsidRPr="004C37BC" w:rsidRDefault="00136207" w:rsidP="00706374">
      <w:pPr>
        <w:pStyle w:val="Prrafodelista"/>
        <w:numPr>
          <w:ilvl w:val="0"/>
          <w:numId w:val="6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Los tiene identificados</w:t>
      </w:r>
    </w:p>
    <w:p w14:paraId="730B9A6B" w14:textId="3422E87C" w:rsidR="00136207" w:rsidRPr="004C37BC" w:rsidRDefault="00136207" w:rsidP="00706374">
      <w:pPr>
        <w:pStyle w:val="Prrafodelista"/>
        <w:numPr>
          <w:ilvl w:val="0"/>
          <w:numId w:val="6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Conoce sus expectativas e intereses pertinentes a la filosofía de la organización</w:t>
      </w:r>
    </w:p>
    <w:p w14:paraId="67F26A22" w14:textId="153441D7" w:rsidR="00136207" w:rsidRPr="004C37BC" w:rsidRDefault="00136207" w:rsidP="00706374">
      <w:pPr>
        <w:pStyle w:val="Prrafodelista"/>
        <w:numPr>
          <w:ilvl w:val="0"/>
          <w:numId w:val="6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Tiene prácticas orientadas a cumplir sus expectativas e intereses pertinentes</w:t>
      </w:r>
    </w:p>
    <w:p w14:paraId="61AD6785" w14:textId="594FB590" w:rsidR="00136207" w:rsidRPr="004C37BC" w:rsidRDefault="00136207" w:rsidP="00706374">
      <w:pPr>
        <w:pStyle w:val="Prrafodelista"/>
        <w:numPr>
          <w:ilvl w:val="0"/>
          <w:numId w:val="6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No los tiene identificados</w:t>
      </w:r>
    </w:p>
    <w:p w14:paraId="2A43096F" w14:textId="77777777" w:rsidR="004C37BC" w:rsidRPr="004C37BC" w:rsidRDefault="004C37BC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E8A457F" w14:textId="76E0D472" w:rsidR="00136207" w:rsidRPr="00706374" w:rsidRDefault="00136207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t>La organización cuenta con:</w:t>
      </w:r>
    </w:p>
    <w:p w14:paraId="1446ED13" w14:textId="61B6FEBF" w:rsidR="00136207" w:rsidRPr="004C37BC" w:rsidRDefault="00136207" w:rsidP="00706374">
      <w:pPr>
        <w:pStyle w:val="Prrafodelista"/>
        <w:numPr>
          <w:ilvl w:val="0"/>
          <w:numId w:val="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Un programa de responsabilidad social</w:t>
      </w:r>
      <w:r w:rsidR="00213CCC" w:rsidRPr="004C37BC">
        <w:rPr>
          <w:rFonts w:ascii="Arial" w:hAnsi="Arial" w:cs="Arial"/>
          <w:sz w:val="24"/>
          <w:szCs w:val="24"/>
        </w:rPr>
        <w:t xml:space="preserve"> implementado</w:t>
      </w:r>
    </w:p>
    <w:p w14:paraId="5CD44891" w14:textId="4CB56219" w:rsidR="00136207" w:rsidRPr="004C37BC" w:rsidRDefault="00136207" w:rsidP="00706374">
      <w:pPr>
        <w:pStyle w:val="Prrafodelista"/>
        <w:numPr>
          <w:ilvl w:val="0"/>
          <w:numId w:val="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Proyectos de responsabilidad social, pero no enmarcados en un programa</w:t>
      </w:r>
    </w:p>
    <w:p w14:paraId="26B6CE7D" w14:textId="69699F81" w:rsidR="00136207" w:rsidRPr="004C37BC" w:rsidRDefault="00136207" w:rsidP="00706374">
      <w:pPr>
        <w:pStyle w:val="Prrafodelista"/>
        <w:numPr>
          <w:ilvl w:val="0"/>
          <w:numId w:val="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Un programa de responsabilidad social, con proyectos no comenzados.</w:t>
      </w:r>
    </w:p>
    <w:p w14:paraId="35E8D76B" w14:textId="77777777" w:rsidR="004C37BC" w:rsidRPr="004C37BC" w:rsidRDefault="004C37BC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44FD3AA" w14:textId="68CDB014" w:rsidR="00D34F4E" w:rsidRPr="00706374" w:rsidRDefault="00D34F4E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t>Sobre rendición de cuentas, la organización</w:t>
      </w:r>
    </w:p>
    <w:p w14:paraId="4E2B9A5A" w14:textId="1D88A9B3" w:rsidR="00D34F4E" w:rsidRPr="004C37BC" w:rsidRDefault="00D34F4E" w:rsidP="00706374">
      <w:pPr>
        <w:pStyle w:val="Prrafodelista"/>
        <w:numPr>
          <w:ilvl w:val="0"/>
          <w:numId w:val="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Es una práctica habitual generar informes para los accionistas sobre los resultados de desempeño en general.</w:t>
      </w:r>
    </w:p>
    <w:p w14:paraId="3C4957D4" w14:textId="7B1D86C9" w:rsidR="00D34F4E" w:rsidRPr="004C37BC" w:rsidRDefault="00D34F4E" w:rsidP="00706374">
      <w:pPr>
        <w:pStyle w:val="Prrafodelista"/>
        <w:numPr>
          <w:ilvl w:val="0"/>
          <w:numId w:val="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Los resultados de desempeño en general se informan a todos los colaboradores</w:t>
      </w:r>
    </w:p>
    <w:p w14:paraId="6F8CA8BA" w14:textId="4A92942C" w:rsidR="00D34F4E" w:rsidRPr="004C37BC" w:rsidRDefault="00D34F4E" w:rsidP="00706374">
      <w:pPr>
        <w:pStyle w:val="Prrafodelista"/>
        <w:numPr>
          <w:ilvl w:val="0"/>
          <w:numId w:val="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No se elaboran informes de ningún tipo. </w:t>
      </w:r>
    </w:p>
    <w:p w14:paraId="4CC42014" w14:textId="4B50B74D" w:rsidR="00D34F4E" w:rsidRPr="004C37BC" w:rsidRDefault="00D34F4E" w:rsidP="00706374">
      <w:pPr>
        <w:pStyle w:val="Prrafodelista"/>
        <w:numPr>
          <w:ilvl w:val="0"/>
          <w:numId w:val="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Los informes de resultados consideran los impactos en sus grupos de interés. </w:t>
      </w:r>
    </w:p>
    <w:p w14:paraId="29319504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42923C0" w14:textId="18EBCD59" w:rsidR="00D34F4E" w:rsidRPr="00706374" w:rsidRDefault="00D34F4E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t>Sobre transparencia, la organización está habituada a:</w:t>
      </w:r>
    </w:p>
    <w:p w14:paraId="2BD3B67A" w14:textId="107A8120" w:rsidR="00D34F4E" w:rsidRPr="004C37BC" w:rsidRDefault="00D34F4E" w:rsidP="00706374">
      <w:pPr>
        <w:pStyle w:val="Prrafodelista"/>
        <w:numPr>
          <w:ilvl w:val="0"/>
          <w:numId w:val="9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Recibir auditorías</w:t>
      </w:r>
      <w:r w:rsidR="00A35A98" w:rsidRPr="004C37BC">
        <w:rPr>
          <w:rFonts w:ascii="Arial" w:hAnsi="Arial" w:cs="Arial"/>
          <w:sz w:val="24"/>
          <w:szCs w:val="24"/>
        </w:rPr>
        <w:t xml:space="preserve"> o revisiones de terceros calificados</w:t>
      </w:r>
      <w:r w:rsidRPr="004C37BC">
        <w:rPr>
          <w:rFonts w:ascii="Arial" w:hAnsi="Arial" w:cs="Arial"/>
          <w:sz w:val="24"/>
          <w:szCs w:val="24"/>
        </w:rPr>
        <w:t>, de cualquier tipo, y revelar los resultados de las mismas.</w:t>
      </w:r>
    </w:p>
    <w:p w14:paraId="3FEA83AE" w14:textId="2DDA48C7" w:rsidR="00D34F4E" w:rsidRPr="004C37BC" w:rsidRDefault="00A35A98" w:rsidP="00706374">
      <w:pPr>
        <w:pStyle w:val="Prrafodelista"/>
        <w:numPr>
          <w:ilvl w:val="0"/>
          <w:numId w:val="9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Hacer pública información sobre sus actividades que impactan en la sociedad y medio ambiente, sin comprometer información confidencial y estratégica para ella misma. </w:t>
      </w:r>
    </w:p>
    <w:p w14:paraId="6296500C" w14:textId="7A6E5286" w:rsidR="00A35A98" w:rsidRPr="004C37BC" w:rsidRDefault="00A35A98" w:rsidP="00706374">
      <w:pPr>
        <w:pStyle w:val="Prrafodelista"/>
        <w:numPr>
          <w:ilvl w:val="0"/>
          <w:numId w:val="9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Recibir auditorías</w:t>
      </w:r>
      <w:r w:rsidRPr="004C37BC">
        <w:rPr>
          <w:rFonts w:ascii="Arial" w:hAnsi="Arial" w:cs="Arial"/>
          <w:sz w:val="24"/>
          <w:szCs w:val="24"/>
        </w:rPr>
        <w:t xml:space="preserve"> o revisiones </w:t>
      </w:r>
      <w:r w:rsidRPr="004C37BC">
        <w:rPr>
          <w:rFonts w:ascii="Arial" w:hAnsi="Arial" w:cs="Arial"/>
          <w:sz w:val="24"/>
          <w:szCs w:val="24"/>
        </w:rPr>
        <w:t xml:space="preserve">de terceros calificados, de cualquier tipo, y </w:t>
      </w:r>
      <w:r w:rsidRPr="004C37BC">
        <w:rPr>
          <w:rFonts w:ascii="Arial" w:hAnsi="Arial" w:cs="Arial"/>
          <w:sz w:val="24"/>
          <w:szCs w:val="24"/>
        </w:rPr>
        <w:t xml:space="preserve">no </w:t>
      </w:r>
      <w:r w:rsidRPr="004C37BC">
        <w:rPr>
          <w:rFonts w:ascii="Arial" w:hAnsi="Arial" w:cs="Arial"/>
          <w:sz w:val="24"/>
          <w:szCs w:val="24"/>
        </w:rPr>
        <w:t>revelar los resultados de las mismas.</w:t>
      </w:r>
    </w:p>
    <w:p w14:paraId="1E76B30E" w14:textId="37CCF2A6" w:rsidR="00A35A98" w:rsidRPr="004C37BC" w:rsidRDefault="00A35A98" w:rsidP="00706374">
      <w:pPr>
        <w:pStyle w:val="Prrafodelista"/>
        <w:numPr>
          <w:ilvl w:val="0"/>
          <w:numId w:val="9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No r</w:t>
      </w:r>
      <w:r w:rsidRPr="004C37BC">
        <w:rPr>
          <w:rFonts w:ascii="Arial" w:hAnsi="Arial" w:cs="Arial"/>
          <w:sz w:val="24"/>
          <w:szCs w:val="24"/>
        </w:rPr>
        <w:t>ecibir auditorías</w:t>
      </w:r>
      <w:r w:rsidRPr="004C37BC">
        <w:rPr>
          <w:rFonts w:ascii="Arial" w:hAnsi="Arial" w:cs="Arial"/>
          <w:sz w:val="24"/>
          <w:szCs w:val="24"/>
        </w:rPr>
        <w:t xml:space="preserve"> o cualquier otro tipo de revisión.</w:t>
      </w:r>
    </w:p>
    <w:p w14:paraId="5250543C" w14:textId="62A0BB6B" w:rsidR="00A35A98" w:rsidRPr="00706374" w:rsidRDefault="00A35A98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lastRenderedPageBreak/>
        <w:t>Sobre ética, la organización</w:t>
      </w:r>
    </w:p>
    <w:p w14:paraId="4198964D" w14:textId="5A278E9B" w:rsidR="00A35A98" w:rsidRPr="004C37BC" w:rsidRDefault="00A35A98" w:rsidP="00706374">
      <w:pPr>
        <w:pStyle w:val="Prrafodelista"/>
        <w:numPr>
          <w:ilvl w:val="0"/>
          <w:numId w:val="10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Cuenta con un código de comportamiento organizacional, que incluye el respeto a los intereses de sus grupos de interés o algún tipo de documento similar, ya sea reglamento, política, decreto u otro. </w:t>
      </w:r>
    </w:p>
    <w:p w14:paraId="21B6A018" w14:textId="4F6415FA" w:rsidR="00A35A98" w:rsidRPr="004C37BC" w:rsidRDefault="00A35A98" w:rsidP="00706374">
      <w:pPr>
        <w:pStyle w:val="Prrafodelista"/>
        <w:numPr>
          <w:ilvl w:val="0"/>
          <w:numId w:val="10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No cuenta con algún código, reglamento, decreto o política de comportamiento organizacional.</w:t>
      </w:r>
    </w:p>
    <w:p w14:paraId="5848D33B" w14:textId="65483865" w:rsidR="00A35A98" w:rsidRPr="004C37BC" w:rsidRDefault="00A35A98" w:rsidP="00706374">
      <w:pPr>
        <w:pStyle w:val="Prrafodelista"/>
        <w:numPr>
          <w:ilvl w:val="0"/>
          <w:numId w:val="10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La ética es parte de la filosofía corporativa: Misión, Visión, Valores, Principios. </w:t>
      </w:r>
    </w:p>
    <w:p w14:paraId="0891C515" w14:textId="2173D2B6" w:rsidR="003E4FCD" w:rsidRPr="004C37BC" w:rsidRDefault="003E4FCD" w:rsidP="00706374">
      <w:pPr>
        <w:pStyle w:val="Prrafodelista"/>
        <w:numPr>
          <w:ilvl w:val="0"/>
          <w:numId w:val="10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No existen intenciones sobre formalizar y asumir un compromiso de comportamiento ético. </w:t>
      </w:r>
    </w:p>
    <w:p w14:paraId="0B8E97D6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FA7CDF8" w14:textId="6E2E9171" w:rsidR="00D94467" w:rsidRPr="00706374" w:rsidRDefault="00D94467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6374">
        <w:rPr>
          <w:rFonts w:ascii="Arial" w:hAnsi="Arial" w:cs="Arial"/>
          <w:b/>
          <w:bCs/>
          <w:sz w:val="24"/>
          <w:szCs w:val="24"/>
        </w:rPr>
        <w:t>Respecto al cumplimiento del marco legal aplicable, la organización.</w:t>
      </w:r>
    </w:p>
    <w:p w14:paraId="13E330D4" w14:textId="1E7FACCE" w:rsidR="00D94467" w:rsidRPr="004C37BC" w:rsidRDefault="00D94467" w:rsidP="00706374">
      <w:pPr>
        <w:pStyle w:val="Prrafodelista"/>
        <w:numPr>
          <w:ilvl w:val="0"/>
          <w:numId w:val="11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Cumple solo el nivel más mínimo.</w:t>
      </w:r>
    </w:p>
    <w:p w14:paraId="67724EEE" w14:textId="58588463" w:rsidR="00D94467" w:rsidRPr="004C37BC" w:rsidRDefault="00D94467" w:rsidP="00706374">
      <w:pPr>
        <w:pStyle w:val="Prrafodelista"/>
        <w:numPr>
          <w:ilvl w:val="0"/>
          <w:numId w:val="11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Cumple de forma incipiente, solo responde ante inspecciones de la</w:t>
      </w:r>
      <w:r w:rsidR="00421A51" w:rsidRPr="004C37BC">
        <w:rPr>
          <w:rFonts w:ascii="Arial" w:hAnsi="Arial" w:cs="Arial"/>
          <w:sz w:val="24"/>
          <w:szCs w:val="24"/>
        </w:rPr>
        <w:t>s</w:t>
      </w:r>
      <w:r w:rsidRPr="004C37BC">
        <w:rPr>
          <w:rFonts w:ascii="Arial" w:hAnsi="Arial" w:cs="Arial"/>
          <w:sz w:val="24"/>
          <w:szCs w:val="24"/>
        </w:rPr>
        <w:t xml:space="preserve"> autoridad</w:t>
      </w:r>
      <w:r w:rsidR="00421A51" w:rsidRPr="004C37BC">
        <w:rPr>
          <w:rFonts w:ascii="Arial" w:hAnsi="Arial" w:cs="Arial"/>
          <w:sz w:val="24"/>
          <w:szCs w:val="24"/>
        </w:rPr>
        <w:t>es</w:t>
      </w:r>
      <w:r w:rsidRPr="004C37BC">
        <w:rPr>
          <w:rFonts w:ascii="Arial" w:hAnsi="Arial" w:cs="Arial"/>
          <w:sz w:val="24"/>
          <w:szCs w:val="24"/>
        </w:rPr>
        <w:t xml:space="preserve"> competente</w:t>
      </w:r>
      <w:r w:rsidR="00421A51" w:rsidRPr="004C37BC">
        <w:rPr>
          <w:rFonts w:ascii="Arial" w:hAnsi="Arial" w:cs="Arial"/>
          <w:sz w:val="24"/>
          <w:szCs w:val="24"/>
        </w:rPr>
        <w:t>s</w:t>
      </w:r>
      <w:r w:rsidRPr="004C37BC">
        <w:rPr>
          <w:rFonts w:ascii="Arial" w:hAnsi="Arial" w:cs="Arial"/>
          <w:sz w:val="24"/>
          <w:szCs w:val="24"/>
        </w:rPr>
        <w:t xml:space="preserve">. </w:t>
      </w:r>
    </w:p>
    <w:p w14:paraId="696318EE" w14:textId="76DA0B42" w:rsidR="00D94467" w:rsidRPr="004C37BC" w:rsidRDefault="00D94467" w:rsidP="00706374">
      <w:pPr>
        <w:pStyle w:val="Prrafodelista"/>
        <w:numPr>
          <w:ilvl w:val="0"/>
          <w:numId w:val="11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Cumple estrictamente todas las leyes y normas que son aplicables.</w:t>
      </w:r>
    </w:p>
    <w:p w14:paraId="590F8790" w14:textId="3BCCEBDE" w:rsidR="00D94467" w:rsidRPr="004C37BC" w:rsidRDefault="00D94467" w:rsidP="00706374">
      <w:pPr>
        <w:pStyle w:val="Prrafodelista"/>
        <w:numPr>
          <w:ilvl w:val="0"/>
          <w:numId w:val="11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Hace un esfuerzo por mantener un cumplimiento legal aplicable que prevenga cualquier tipo de sanción proveniente de la</w:t>
      </w:r>
      <w:r w:rsidR="00421A51" w:rsidRPr="004C37BC">
        <w:rPr>
          <w:rFonts w:ascii="Arial" w:hAnsi="Arial" w:cs="Arial"/>
          <w:sz w:val="24"/>
          <w:szCs w:val="24"/>
        </w:rPr>
        <w:t>s</w:t>
      </w:r>
      <w:r w:rsidRPr="004C37BC">
        <w:rPr>
          <w:rFonts w:ascii="Arial" w:hAnsi="Arial" w:cs="Arial"/>
          <w:sz w:val="24"/>
          <w:szCs w:val="24"/>
        </w:rPr>
        <w:t xml:space="preserve"> autoridades competentes.</w:t>
      </w:r>
    </w:p>
    <w:p w14:paraId="216DD15D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F26E6BC" w14:textId="7863A2EA" w:rsidR="00421A51" w:rsidRPr="004C37BC" w:rsidRDefault="00421A51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En cuanto a los ODS, la organización</w:t>
      </w:r>
    </w:p>
    <w:p w14:paraId="573853CC" w14:textId="5E99154A" w:rsidR="00421A51" w:rsidRPr="004C37BC" w:rsidRDefault="00421A51" w:rsidP="00706374">
      <w:pPr>
        <w:pStyle w:val="Prrafodelista"/>
        <w:numPr>
          <w:ilvl w:val="0"/>
          <w:numId w:val="12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Tiene intentos de contribuir a su cumplimiento, a través de algunas iniciativas de proyectos</w:t>
      </w:r>
    </w:p>
    <w:p w14:paraId="0D8BACF6" w14:textId="4D4FBFFF" w:rsidR="00421A51" w:rsidRPr="004C37BC" w:rsidRDefault="00421A51" w:rsidP="00706374">
      <w:pPr>
        <w:pStyle w:val="Prrafodelista"/>
        <w:numPr>
          <w:ilvl w:val="0"/>
          <w:numId w:val="12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No manifiesta ningún tipo de interés en contribuir a su cumplimiento</w:t>
      </w:r>
    </w:p>
    <w:p w14:paraId="76249844" w14:textId="1AB5A1B2" w:rsidR="00421A51" w:rsidRPr="004C37BC" w:rsidRDefault="00421A51" w:rsidP="00706374">
      <w:pPr>
        <w:pStyle w:val="Prrafodelista"/>
        <w:numPr>
          <w:ilvl w:val="0"/>
          <w:numId w:val="12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Ha desarrollado buenas prácticas enfocadas a lograr resultados que suman a su cumplimiento</w:t>
      </w:r>
    </w:p>
    <w:p w14:paraId="2A3423BD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0A89BBF" w14:textId="0D05950F" w:rsidR="006417CC" w:rsidRPr="004C37BC" w:rsidRDefault="006417CC" w:rsidP="00706374">
      <w:pPr>
        <w:pStyle w:val="Prrafodelist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Sobre proyectos de responsabilidad social de la organización</w:t>
      </w:r>
    </w:p>
    <w:p w14:paraId="430E2604" w14:textId="4F600A93" w:rsidR="006417CC" w:rsidRPr="004C37BC" w:rsidRDefault="006417CC" w:rsidP="00706374">
      <w:pPr>
        <w:pStyle w:val="Prrafodelista"/>
        <w:numPr>
          <w:ilvl w:val="0"/>
          <w:numId w:val="13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No lleva a cabo ninguno.</w:t>
      </w:r>
    </w:p>
    <w:p w14:paraId="4E92BF3C" w14:textId="48B706E3" w:rsidR="006417CC" w:rsidRPr="004C37BC" w:rsidRDefault="006417CC" w:rsidP="00706374">
      <w:pPr>
        <w:pStyle w:val="Prrafodelista"/>
        <w:numPr>
          <w:ilvl w:val="0"/>
          <w:numId w:val="13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 xml:space="preserve">Lleva a cabo algunos proyectos que impactan positivamente en la sociedad, el medio ambiente o ambos, de forma intermitente o informal. </w:t>
      </w:r>
    </w:p>
    <w:p w14:paraId="55F15C2D" w14:textId="32CE1758" w:rsidR="006417CC" w:rsidRPr="004C37BC" w:rsidRDefault="006417CC" w:rsidP="00706374">
      <w:pPr>
        <w:pStyle w:val="Prrafodelista"/>
        <w:numPr>
          <w:ilvl w:val="0"/>
          <w:numId w:val="13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Cuenta con un programa de responsabilidad social que integra este tipo de proyectos y su seguimiento.</w:t>
      </w:r>
    </w:p>
    <w:p w14:paraId="1E91ABD2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45D5CF3" w14:textId="2BC779A0" w:rsidR="006417CC" w:rsidRPr="004C37BC" w:rsidRDefault="006417CC" w:rsidP="00706374">
      <w:pPr>
        <w:pStyle w:val="Prrafodelista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La organización mantiene operaciones:</w:t>
      </w:r>
    </w:p>
    <w:p w14:paraId="3CC3D38F" w14:textId="77777777" w:rsidR="006417CC" w:rsidRPr="004C37BC" w:rsidRDefault="006417CC" w:rsidP="00706374">
      <w:pPr>
        <w:pStyle w:val="Prrafodelista"/>
        <w:numPr>
          <w:ilvl w:val="0"/>
          <w:numId w:val="14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De 1 a 3 años</w:t>
      </w:r>
    </w:p>
    <w:p w14:paraId="3F97E366" w14:textId="77777777" w:rsidR="006417CC" w:rsidRPr="004C37BC" w:rsidRDefault="006417CC" w:rsidP="00706374">
      <w:pPr>
        <w:pStyle w:val="Prrafodelista"/>
        <w:numPr>
          <w:ilvl w:val="0"/>
          <w:numId w:val="14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De 3 a 5 años</w:t>
      </w:r>
    </w:p>
    <w:p w14:paraId="40FBA0B6" w14:textId="77777777" w:rsidR="006417CC" w:rsidRPr="004C37BC" w:rsidRDefault="006417CC" w:rsidP="00706374">
      <w:pPr>
        <w:pStyle w:val="Prrafodelista"/>
        <w:numPr>
          <w:ilvl w:val="0"/>
          <w:numId w:val="14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Más de 5 años</w:t>
      </w:r>
    </w:p>
    <w:p w14:paraId="51235C5B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9E116BA" w14:textId="0566BB12" w:rsidR="006417CC" w:rsidRPr="004C37BC" w:rsidRDefault="006417CC" w:rsidP="00706374">
      <w:pPr>
        <w:pStyle w:val="Prrafodelista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La cantidad de trabajadores de la organización es</w:t>
      </w:r>
    </w:p>
    <w:p w14:paraId="6B31A786" w14:textId="77777777" w:rsidR="006417CC" w:rsidRPr="004C37BC" w:rsidRDefault="006417CC" w:rsidP="00706374">
      <w:pPr>
        <w:pStyle w:val="Prrafodelista"/>
        <w:numPr>
          <w:ilvl w:val="0"/>
          <w:numId w:val="15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De 1 a 10</w:t>
      </w:r>
    </w:p>
    <w:p w14:paraId="6AF4A43B" w14:textId="77777777" w:rsidR="006417CC" w:rsidRPr="004C37BC" w:rsidRDefault="006417CC" w:rsidP="00706374">
      <w:pPr>
        <w:pStyle w:val="Prrafodelista"/>
        <w:numPr>
          <w:ilvl w:val="0"/>
          <w:numId w:val="15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De 11 a 30</w:t>
      </w:r>
    </w:p>
    <w:p w14:paraId="464D62A5" w14:textId="77777777" w:rsidR="006417CC" w:rsidRPr="004C37BC" w:rsidRDefault="006417CC" w:rsidP="00706374">
      <w:pPr>
        <w:pStyle w:val="Prrafodelista"/>
        <w:numPr>
          <w:ilvl w:val="0"/>
          <w:numId w:val="15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De 31 a 50</w:t>
      </w:r>
    </w:p>
    <w:p w14:paraId="21CE2D7C" w14:textId="77777777" w:rsidR="006417CC" w:rsidRPr="004C37BC" w:rsidRDefault="006417CC" w:rsidP="00706374">
      <w:pPr>
        <w:pStyle w:val="Prrafodelista"/>
        <w:numPr>
          <w:ilvl w:val="0"/>
          <w:numId w:val="15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Más de 50</w:t>
      </w:r>
    </w:p>
    <w:p w14:paraId="7DB3A3D8" w14:textId="77777777" w:rsidR="006417CC" w:rsidRPr="004C37BC" w:rsidRDefault="006417CC" w:rsidP="00706374">
      <w:pPr>
        <w:jc w:val="both"/>
        <w:rPr>
          <w:rFonts w:ascii="Arial" w:hAnsi="Arial" w:cs="Arial"/>
          <w:sz w:val="24"/>
          <w:szCs w:val="24"/>
        </w:rPr>
      </w:pPr>
    </w:p>
    <w:p w14:paraId="6FA17F57" w14:textId="0BCBB88E" w:rsidR="006417CC" w:rsidRPr="004C37BC" w:rsidRDefault="006417CC" w:rsidP="00706374">
      <w:pPr>
        <w:pStyle w:val="Prrafodelista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La organización es del tipo:</w:t>
      </w:r>
    </w:p>
    <w:p w14:paraId="219F1FC6" w14:textId="77777777" w:rsidR="006417CC" w:rsidRPr="004C37BC" w:rsidRDefault="006417CC" w:rsidP="00706374">
      <w:pPr>
        <w:pStyle w:val="Prrafodelista"/>
        <w:numPr>
          <w:ilvl w:val="0"/>
          <w:numId w:val="16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Privada (empresa)</w:t>
      </w:r>
    </w:p>
    <w:p w14:paraId="7092A972" w14:textId="77777777" w:rsidR="006417CC" w:rsidRPr="004C37BC" w:rsidRDefault="006417CC" w:rsidP="00706374">
      <w:pPr>
        <w:pStyle w:val="Prrafodelista"/>
        <w:numPr>
          <w:ilvl w:val="0"/>
          <w:numId w:val="16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Pública (gobierno)</w:t>
      </w:r>
    </w:p>
    <w:p w14:paraId="457B754C" w14:textId="77777777" w:rsidR="006417CC" w:rsidRPr="004C37BC" w:rsidRDefault="006417CC" w:rsidP="00706374">
      <w:pPr>
        <w:pStyle w:val="Prrafodelista"/>
        <w:numPr>
          <w:ilvl w:val="0"/>
          <w:numId w:val="16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De la sociedad civil (OSC / ONG / AC / Sin fines de lucro)</w:t>
      </w:r>
    </w:p>
    <w:p w14:paraId="2C4FBA41" w14:textId="77777777" w:rsidR="006417CC" w:rsidRPr="004C37BC" w:rsidRDefault="006417CC" w:rsidP="00706374">
      <w:pPr>
        <w:pStyle w:val="Prrafodelista"/>
        <w:numPr>
          <w:ilvl w:val="0"/>
          <w:numId w:val="16"/>
        </w:numPr>
        <w:ind w:left="127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Mixta (Empresa en sociedad con Gobierno)</w:t>
      </w:r>
    </w:p>
    <w:p w14:paraId="715E3689" w14:textId="77777777" w:rsidR="00706374" w:rsidRDefault="00706374" w:rsidP="00706374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771D24A" w14:textId="2173C521" w:rsidR="006417CC" w:rsidRPr="004C37BC" w:rsidRDefault="006417CC" w:rsidP="00706374">
      <w:pPr>
        <w:pStyle w:val="Prrafodelista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La organización opera en el sector</w:t>
      </w:r>
    </w:p>
    <w:p w14:paraId="249D407E" w14:textId="77777777" w:rsidR="006417CC" w:rsidRPr="004C37BC" w:rsidRDefault="006417CC" w:rsidP="00706374">
      <w:pPr>
        <w:pStyle w:val="Prrafodelista"/>
        <w:numPr>
          <w:ilvl w:val="0"/>
          <w:numId w:val="17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Primario: agricultura, pesca, acuicultura, ganadería.</w:t>
      </w:r>
    </w:p>
    <w:p w14:paraId="3FBFF2EC" w14:textId="77777777" w:rsidR="006417CC" w:rsidRPr="004C37BC" w:rsidRDefault="006417CC" w:rsidP="00706374">
      <w:pPr>
        <w:pStyle w:val="Prrafodelista"/>
        <w:numPr>
          <w:ilvl w:val="0"/>
          <w:numId w:val="17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Secundario: transformación de materias primas, minería</w:t>
      </w:r>
    </w:p>
    <w:p w14:paraId="3C32651A" w14:textId="776B49BD" w:rsidR="006417CC" w:rsidRPr="004C37BC" w:rsidRDefault="006417CC" w:rsidP="00706374">
      <w:pPr>
        <w:pStyle w:val="Prrafodelista"/>
        <w:numPr>
          <w:ilvl w:val="0"/>
          <w:numId w:val="17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4C37BC">
        <w:rPr>
          <w:rFonts w:ascii="Arial" w:hAnsi="Arial" w:cs="Arial"/>
          <w:sz w:val="24"/>
          <w:szCs w:val="24"/>
        </w:rPr>
        <w:t>Terciario: servicios (educación, salud, finanzas, etc.), telecomunicaciones, gobiern</w:t>
      </w:r>
      <w:r w:rsidR="004C37BC" w:rsidRPr="004C37BC">
        <w:rPr>
          <w:rFonts w:ascii="Arial" w:hAnsi="Arial" w:cs="Arial"/>
          <w:sz w:val="24"/>
          <w:szCs w:val="24"/>
        </w:rPr>
        <w:t xml:space="preserve">o. </w:t>
      </w:r>
    </w:p>
    <w:p w14:paraId="5583057F" w14:textId="77777777" w:rsidR="00A35A98" w:rsidRPr="004C37BC" w:rsidRDefault="00A35A98" w:rsidP="00706374">
      <w:pPr>
        <w:jc w:val="both"/>
        <w:rPr>
          <w:rFonts w:ascii="Arial" w:hAnsi="Arial" w:cs="Arial"/>
          <w:sz w:val="24"/>
          <w:szCs w:val="24"/>
        </w:rPr>
      </w:pPr>
    </w:p>
    <w:p w14:paraId="2F62A57D" w14:textId="77777777" w:rsidR="00A35A98" w:rsidRPr="004C37BC" w:rsidRDefault="00A35A98" w:rsidP="00706374">
      <w:pPr>
        <w:jc w:val="both"/>
        <w:rPr>
          <w:rFonts w:ascii="Arial" w:hAnsi="Arial" w:cs="Arial"/>
          <w:sz w:val="24"/>
          <w:szCs w:val="24"/>
        </w:rPr>
      </w:pPr>
    </w:p>
    <w:p w14:paraId="1F029547" w14:textId="77777777" w:rsidR="00136207" w:rsidRPr="004C37BC" w:rsidRDefault="00136207" w:rsidP="00706374">
      <w:pPr>
        <w:jc w:val="both"/>
        <w:rPr>
          <w:rFonts w:ascii="Arial" w:hAnsi="Arial" w:cs="Arial"/>
          <w:sz w:val="24"/>
          <w:szCs w:val="24"/>
        </w:rPr>
      </w:pPr>
    </w:p>
    <w:sectPr w:rsidR="00136207" w:rsidRPr="004C37BC" w:rsidSect="00706374">
      <w:pgSz w:w="12240" w:h="15840"/>
      <w:pgMar w:top="1417" w:right="900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FB2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C5E97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A6E"/>
    <w:multiLevelType w:val="hybridMultilevel"/>
    <w:tmpl w:val="8B2A3EC2"/>
    <w:lvl w:ilvl="0" w:tplc="89A05A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000000" w:themeColor="text1"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4327C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A73A3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52049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8790A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95087"/>
    <w:multiLevelType w:val="hybridMultilevel"/>
    <w:tmpl w:val="EBCC9D92"/>
    <w:lvl w:ilvl="0" w:tplc="1B0AA4B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1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D6D45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00AAA"/>
    <w:multiLevelType w:val="hybridMultilevel"/>
    <w:tmpl w:val="AB6A8FC4"/>
    <w:lvl w:ilvl="0" w:tplc="AA3AE344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F04C1"/>
    <w:multiLevelType w:val="hybridMultilevel"/>
    <w:tmpl w:val="B79EAAD6"/>
    <w:lvl w:ilvl="0" w:tplc="FF424A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000000" w:themeColor="text1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41F8A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C5472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77AAF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74E7D"/>
    <w:multiLevelType w:val="hybridMultilevel"/>
    <w:tmpl w:val="C1102962"/>
    <w:lvl w:ilvl="0" w:tplc="6EEA5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3758D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94CC9"/>
    <w:multiLevelType w:val="hybridMultilevel"/>
    <w:tmpl w:val="AB6A8F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032972">
    <w:abstractNumId w:val="9"/>
  </w:num>
  <w:num w:numId="2" w16cid:durableId="2117552516">
    <w:abstractNumId w:val="2"/>
  </w:num>
  <w:num w:numId="3" w16cid:durableId="602032220">
    <w:abstractNumId w:val="14"/>
  </w:num>
  <w:num w:numId="4" w16cid:durableId="287129175">
    <w:abstractNumId w:val="10"/>
  </w:num>
  <w:num w:numId="5" w16cid:durableId="173686192">
    <w:abstractNumId w:val="7"/>
  </w:num>
  <w:num w:numId="6" w16cid:durableId="2076314749">
    <w:abstractNumId w:val="15"/>
  </w:num>
  <w:num w:numId="7" w16cid:durableId="1003554147">
    <w:abstractNumId w:val="8"/>
  </w:num>
  <w:num w:numId="8" w16cid:durableId="158887990">
    <w:abstractNumId w:val="3"/>
  </w:num>
  <w:num w:numId="9" w16cid:durableId="552036325">
    <w:abstractNumId w:val="1"/>
  </w:num>
  <w:num w:numId="10" w16cid:durableId="467212536">
    <w:abstractNumId w:val="11"/>
  </w:num>
  <w:num w:numId="11" w16cid:durableId="958875879">
    <w:abstractNumId w:val="5"/>
  </w:num>
  <w:num w:numId="12" w16cid:durableId="221597351">
    <w:abstractNumId w:val="16"/>
  </w:num>
  <w:num w:numId="13" w16cid:durableId="411894995">
    <w:abstractNumId w:val="0"/>
  </w:num>
  <w:num w:numId="14" w16cid:durableId="2071926506">
    <w:abstractNumId w:val="4"/>
  </w:num>
  <w:num w:numId="15" w16cid:durableId="876040696">
    <w:abstractNumId w:val="6"/>
  </w:num>
  <w:num w:numId="16" w16cid:durableId="1572226791">
    <w:abstractNumId w:val="13"/>
  </w:num>
  <w:num w:numId="17" w16cid:durableId="13240414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175"/>
    <w:rsid w:val="00136207"/>
    <w:rsid w:val="00213CCC"/>
    <w:rsid w:val="00257175"/>
    <w:rsid w:val="003E4FCD"/>
    <w:rsid w:val="00421A51"/>
    <w:rsid w:val="00423691"/>
    <w:rsid w:val="0047616D"/>
    <w:rsid w:val="004C37BC"/>
    <w:rsid w:val="004D14D3"/>
    <w:rsid w:val="004D7B28"/>
    <w:rsid w:val="006417CC"/>
    <w:rsid w:val="00706374"/>
    <w:rsid w:val="008B3A3B"/>
    <w:rsid w:val="00937570"/>
    <w:rsid w:val="009A744B"/>
    <w:rsid w:val="009E05CE"/>
    <w:rsid w:val="00A35A98"/>
    <w:rsid w:val="00C37E5F"/>
    <w:rsid w:val="00D34F4E"/>
    <w:rsid w:val="00D9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D2E9"/>
  <w15:chartTrackingRefBased/>
  <w15:docId w15:val="{91A6B4FB-E9DF-452A-825E-E9F6CB27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7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7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71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7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71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71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71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71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71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71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71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71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717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717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71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71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71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71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571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57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571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57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571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571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5717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5717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71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717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571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668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Saúl Sánchez Hernández</dc:creator>
  <cp:keywords/>
  <dc:description/>
  <cp:lastModifiedBy>Saúl Sánchez Hernández</cp:lastModifiedBy>
  <cp:revision>3</cp:revision>
  <dcterms:created xsi:type="dcterms:W3CDTF">2025-10-04T01:18:00Z</dcterms:created>
  <dcterms:modified xsi:type="dcterms:W3CDTF">2025-10-04T17:44:00Z</dcterms:modified>
</cp:coreProperties>
</file>